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AF5D" w14:textId="7407BAE1" w:rsidR="004D1E82" w:rsidRPr="00A444A5" w:rsidRDefault="00C27F59" w:rsidP="00C27F59">
      <w:pPr>
        <w:jc w:val="center"/>
        <w:rPr>
          <w:b/>
          <w:bCs/>
        </w:rPr>
      </w:pPr>
      <w:r w:rsidRPr="00A444A5">
        <w:rPr>
          <w:b/>
          <w:bCs/>
        </w:rPr>
        <w:t xml:space="preserve">LEDBURY TOWN COUNCIL </w:t>
      </w:r>
    </w:p>
    <w:p w14:paraId="06375193" w14:textId="77777777" w:rsidR="002D0F6B" w:rsidRPr="00A444A5" w:rsidRDefault="002D0F6B" w:rsidP="00C27F59">
      <w:pPr>
        <w:jc w:val="center"/>
        <w:rPr>
          <w:b/>
          <w:bCs/>
        </w:rPr>
      </w:pPr>
    </w:p>
    <w:p w14:paraId="442285BD" w14:textId="0C2C7FD5" w:rsidR="002D0F6B" w:rsidRPr="00A444A5" w:rsidRDefault="00A444A5" w:rsidP="00C27F59">
      <w:pPr>
        <w:jc w:val="center"/>
        <w:rPr>
          <w:b/>
          <w:bCs/>
        </w:rPr>
      </w:pPr>
      <w:r>
        <w:rPr>
          <w:b/>
          <w:bCs/>
        </w:rPr>
        <w:t xml:space="preserve">IS </w:t>
      </w:r>
      <w:r w:rsidR="002D0F6B" w:rsidRPr="00A444A5">
        <w:rPr>
          <w:b/>
          <w:bCs/>
        </w:rPr>
        <w:t>SEEK</w:t>
      </w:r>
      <w:r>
        <w:rPr>
          <w:b/>
          <w:bCs/>
        </w:rPr>
        <w:t>ING A</w:t>
      </w:r>
      <w:r w:rsidR="002D0F6B" w:rsidRPr="00A444A5">
        <w:rPr>
          <w:b/>
          <w:bCs/>
        </w:rPr>
        <w:t xml:space="preserve"> NEW INTERNAL AUDITOR </w:t>
      </w:r>
    </w:p>
    <w:p w14:paraId="7B9FF7C9" w14:textId="77777777" w:rsidR="00C27F59" w:rsidRPr="00A444A5" w:rsidRDefault="00C27F59" w:rsidP="00C27F59">
      <w:pPr>
        <w:jc w:val="center"/>
      </w:pPr>
    </w:p>
    <w:p w14:paraId="694ABD65" w14:textId="64F88B7F" w:rsidR="002D0F6B" w:rsidRPr="00A444A5" w:rsidRDefault="002D0F6B" w:rsidP="002D0F6B">
      <w:pPr>
        <w:jc w:val="both"/>
      </w:pPr>
      <w:r w:rsidRPr="00A444A5">
        <w:t>Ledbury Town Council</w:t>
      </w:r>
      <w:r w:rsidRPr="002D0F6B">
        <w:t xml:space="preserve"> is seeking an internal auditor to review its financial management and internal controls. </w:t>
      </w:r>
      <w:r w:rsidRPr="00A444A5">
        <w:t xml:space="preserve"> The </w:t>
      </w:r>
      <w:r w:rsidR="00A444A5" w:rsidRPr="00A444A5">
        <w:t>appointment will cover a three year period from 2025 to 2028 and will include two annual visits, an interim visit each October and a final annual visit following the annual closedown of the Council’s accounts in April.</w:t>
      </w:r>
    </w:p>
    <w:p w14:paraId="57CAD171" w14:textId="77777777" w:rsidR="002D0F6B" w:rsidRPr="002D0F6B" w:rsidRDefault="002D0F6B" w:rsidP="002D0F6B">
      <w:pPr>
        <w:jc w:val="both"/>
      </w:pPr>
    </w:p>
    <w:p w14:paraId="7350BCC1" w14:textId="77777777" w:rsidR="002D0F6B" w:rsidRPr="00A444A5" w:rsidRDefault="002D0F6B" w:rsidP="002D0F6B">
      <w:pPr>
        <w:jc w:val="both"/>
      </w:pPr>
      <w:r w:rsidRPr="002D0F6B">
        <w:t>Key Responsibilities:</w:t>
      </w:r>
    </w:p>
    <w:p w14:paraId="7A2A7E46" w14:textId="77777777" w:rsidR="002D0F6B" w:rsidRPr="002D0F6B" w:rsidRDefault="002D0F6B" w:rsidP="002D0F6B">
      <w:pPr>
        <w:jc w:val="both"/>
      </w:pPr>
    </w:p>
    <w:p w14:paraId="7B663BFC" w14:textId="77777777" w:rsidR="002D0F6B" w:rsidRPr="002D0F6B" w:rsidRDefault="002D0F6B" w:rsidP="002D0F6B">
      <w:pPr>
        <w:jc w:val="both"/>
      </w:pPr>
      <w:r w:rsidRPr="002D0F6B">
        <w:rPr>
          <w:b/>
          <w:bCs/>
        </w:rPr>
        <w:t>Reviewing Financial Management:</w:t>
      </w:r>
    </w:p>
    <w:p w14:paraId="1C1826C3" w14:textId="77777777" w:rsidR="002D0F6B" w:rsidRPr="00A444A5" w:rsidRDefault="002D0F6B" w:rsidP="002D0F6B">
      <w:pPr>
        <w:jc w:val="both"/>
      </w:pPr>
      <w:r w:rsidRPr="002D0F6B">
        <w:t>The internal auditor will examine the council's financial procedures and systems to ensure they are adequate and effective. </w:t>
      </w:r>
    </w:p>
    <w:p w14:paraId="398207EA" w14:textId="77777777" w:rsidR="002D0F6B" w:rsidRPr="002D0F6B" w:rsidRDefault="002D0F6B" w:rsidP="002D0F6B">
      <w:pPr>
        <w:jc w:val="both"/>
      </w:pPr>
    </w:p>
    <w:p w14:paraId="6593D630" w14:textId="77777777" w:rsidR="002D0F6B" w:rsidRPr="002D0F6B" w:rsidRDefault="002D0F6B" w:rsidP="002D0F6B">
      <w:pPr>
        <w:jc w:val="both"/>
      </w:pPr>
      <w:r w:rsidRPr="002D0F6B">
        <w:rPr>
          <w:b/>
          <w:bCs/>
        </w:rPr>
        <w:t>Internal Control Assessment:</w:t>
      </w:r>
    </w:p>
    <w:p w14:paraId="738CD6FC" w14:textId="77777777" w:rsidR="002D0F6B" w:rsidRPr="00A444A5" w:rsidRDefault="002D0F6B" w:rsidP="002D0F6B">
      <w:pPr>
        <w:jc w:val="both"/>
      </w:pPr>
      <w:r w:rsidRPr="002D0F6B">
        <w:t>The auditor will assess the council's system of internal control to identify any weaknesses or areas for improvement. </w:t>
      </w:r>
    </w:p>
    <w:p w14:paraId="7E883EF0" w14:textId="77777777" w:rsidR="002D0F6B" w:rsidRPr="002D0F6B" w:rsidRDefault="002D0F6B" w:rsidP="002D0F6B">
      <w:pPr>
        <w:jc w:val="both"/>
      </w:pPr>
    </w:p>
    <w:p w14:paraId="73EDA188" w14:textId="7BB7BCDC" w:rsidR="002D0F6B" w:rsidRPr="002D0F6B" w:rsidRDefault="002D0F6B" w:rsidP="002D0F6B">
      <w:pPr>
        <w:jc w:val="both"/>
      </w:pPr>
      <w:r w:rsidRPr="002D0F6B">
        <w:rPr>
          <w:b/>
          <w:bCs/>
        </w:rPr>
        <w:t>Compliance with Regulations:</w:t>
      </w:r>
    </w:p>
    <w:p w14:paraId="6346B2AF" w14:textId="77777777" w:rsidR="002D0F6B" w:rsidRPr="00A444A5" w:rsidRDefault="002D0F6B" w:rsidP="002D0F6B">
      <w:pPr>
        <w:jc w:val="both"/>
      </w:pPr>
      <w:r w:rsidRPr="002D0F6B">
        <w:t>The auditor will ensure the council is adhering to relevant regulations and policies, including those related to financial management and governance. </w:t>
      </w:r>
    </w:p>
    <w:p w14:paraId="57F45034" w14:textId="77777777" w:rsidR="002D0F6B" w:rsidRPr="002D0F6B" w:rsidRDefault="002D0F6B" w:rsidP="002D0F6B">
      <w:pPr>
        <w:jc w:val="both"/>
      </w:pPr>
    </w:p>
    <w:p w14:paraId="2A41D70A" w14:textId="77777777" w:rsidR="002D0F6B" w:rsidRPr="002D0F6B" w:rsidRDefault="002D0F6B" w:rsidP="002D0F6B">
      <w:pPr>
        <w:jc w:val="both"/>
      </w:pPr>
      <w:r w:rsidRPr="002D0F6B">
        <w:rPr>
          <w:b/>
          <w:bCs/>
        </w:rPr>
        <w:t>Reporting:</w:t>
      </w:r>
    </w:p>
    <w:p w14:paraId="3AE370F3" w14:textId="0AC7BEC7" w:rsidR="002D0F6B" w:rsidRPr="00A444A5" w:rsidRDefault="002D0F6B" w:rsidP="002D0F6B">
      <w:pPr>
        <w:jc w:val="both"/>
      </w:pPr>
      <w:r w:rsidRPr="002D0F6B">
        <w:t>The internal auditor will prepare reports summari</w:t>
      </w:r>
      <w:r w:rsidR="00A444A5" w:rsidRPr="00A444A5">
        <w:t>s</w:t>
      </w:r>
      <w:r w:rsidRPr="002D0F6B">
        <w:t>ing their findings and recommendations. </w:t>
      </w:r>
    </w:p>
    <w:p w14:paraId="23B1AFC4" w14:textId="77777777" w:rsidR="002D0F6B" w:rsidRPr="002D0F6B" w:rsidRDefault="002D0F6B" w:rsidP="002D0F6B">
      <w:pPr>
        <w:jc w:val="both"/>
      </w:pPr>
    </w:p>
    <w:p w14:paraId="4270FDB5" w14:textId="77777777" w:rsidR="002D0F6B" w:rsidRPr="002D0F6B" w:rsidRDefault="002D0F6B" w:rsidP="002D0F6B">
      <w:pPr>
        <w:jc w:val="both"/>
      </w:pPr>
      <w:r w:rsidRPr="002D0F6B">
        <w:rPr>
          <w:b/>
          <w:bCs/>
        </w:rPr>
        <w:t>Documentation:</w:t>
      </w:r>
    </w:p>
    <w:p w14:paraId="03C1E405" w14:textId="77777777" w:rsidR="002D0F6B" w:rsidRPr="00A444A5" w:rsidRDefault="002D0F6B" w:rsidP="002D0F6B">
      <w:pPr>
        <w:jc w:val="both"/>
      </w:pPr>
      <w:r w:rsidRPr="002D0F6B">
        <w:t>The auditor will maintain proper documentation of the audit process and findings. </w:t>
      </w:r>
    </w:p>
    <w:p w14:paraId="787DA15B" w14:textId="77777777" w:rsidR="00A444A5" w:rsidRPr="002D0F6B" w:rsidRDefault="00A444A5" w:rsidP="002D0F6B">
      <w:pPr>
        <w:jc w:val="both"/>
      </w:pPr>
    </w:p>
    <w:p w14:paraId="4055506F" w14:textId="77777777" w:rsidR="002D0F6B" w:rsidRPr="00A444A5" w:rsidRDefault="002D0F6B" w:rsidP="002D0F6B">
      <w:pPr>
        <w:jc w:val="both"/>
      </w:pPr>
      <w:r w:rsidRPr="002D0F6B">
        <w:t>Qualifications and Experience:</w:t>
      </w:r>
    </w:p>
    <w:p w14:paraId="011B0FFF" w14:textId="77777777" w:rsidR="002D0F6B" w:rsidRPr="002D0F6B" w:rsidRDefault="002D0F6B" w:rsidP="002D0F6B">
      <w:pPr>
        <w:jc w:val="both"/>
      </w:pPr>
    </w:p>
    <w:p w14:paraId="23FB8A24" w14:textId="77777777" w:rsidR="002D0F6B" w:rsidRPr="00A444A5" w:rsidRDefault="002D0F6B" w:rsidP="002D0F6B">
      <w:pPr>
        <w:numPr>
          <w:ilvl w:val="0"/>
          <w:numId w:val="2"/>
        </w:numPr>
        <w:jc w:val="both"/>
      </w:pPr>
      <w:r w:rsidRPr="002D0F6B">
        <w:rPr>
          <w:b/>
          <w:bCs/>
        </w:rPr>
        <w:t>Experience in Local Government Finance:</w:t>
      </w:r>
      <w:r w:rsidRPr="002D0F6B">
        <w:t> A strong understanding of local government finance and accounting principles is essential. </w:t>
      </w:r>
    </w:p>
    <w:p w14:paraId="11D51349" w14:textId="77777777" w:rsidR="002D0F6B" w:rsidRPr="002D0F6B" w:rsidRDefault="002D0F6B" w:rsidP="002D0F6B">
      <w:pPr>
        <w:ind w:left="720"/>
        <w:jc w:val="both"/>
      </w:pPr>
    </w:p>
    <w:p w14:paraId="03EF5C6D" w14:textId="77777777" w:rsidR="002D0F6B" w:rsidRPr="00A444A5" w:rsidRDefault="002D0F6B" w:rsidP="002D0F6B">
      <w:pPr>
        <w:numPr>
          <w:ilvl w:val="0"/>
          <w:numId w:val="2"/>
        </w:numPr>
        <w:jc w:val="both"/>
      </w:pPr>
      <w:r w:rsidRPr="002D0F6B">
        <w:rPr>
          <w:b/>
          <w:bCs/>
        </w:rPr>
        <w:t>Internal Audit Experience:</w:t>
      </w:r>
      <w:r w:rsidRPr="002D0F6B">
        <w:t> Experience in conducting internal audits is required. </w:t>
      </w:r>
    </w:p>
    <w:p w14:paraId="70E5110A" w14:textId="04D814E8" w:rsidR="002D0F6B" w:rsidRPr="002D0F6B" w:rsidRDefault="002D0F6B" w:rsidP="002D0F6B">
      <w:pPr>
        <w:ind w:left="720"/>
        <w:jc w:val="both"/>
      </w:pPr>
    </w:p>
    <w:p w14:paraId="10B970CE" w14:textId="77777777" w:rsidR="002D0F6B" w:rsidRPr="00A444A5" w:rsidRDefault="002D0F6B" w:rsidP="002D0F6B">
      <w:pPr>
        <w:numPr>
          <w:ilvl w:val="0"/>
          <w:numId w:val="2"/>
        </w:numPr>
        <w:jc w:val="both"/>
      </w:pPr>
      <w:r w:rsidRPr="002D0F6B">
        <w:rPr>
          <w:b/>
          <w:bCs/>
        </w:rPr>
        <w:t>Understanding of Governance and Risk Management:</w:t>
      </w:r>
      <w:r w:rsidRPr="002D0F6B">
        <w:t> Knowledge of financial and other risk management principles is important. </w:t>
      </w:r>
    </w:p>
    <w:p w14:paraId="47EDEE1B" w14:textId="77777777" w:rsidR="002D0F6B" w:rsidRPr="002D0F6B" w:rsidRDefault="002D0F6B" w:rsidP="002D0F6B">
      <w:pPr>
        <w:jc w:val="both"/>
      </w:pPr>
    </w:p>
    <w:p w14:paraId="352952F2" w14:textId="77777777" w:rsidR="002D0F6B" w:rsidRPr="00A444A5" w:rsidRDefault="002D0F6B" w:rsidP="002D0F6B">
      <w:pPr>
        <w:numPr>
          <w:ilvl w:val="0"/>
          <w:numId w:val="2"/>
        </w:numPr>
        <w:jc w:val="both"/>
      </w:pPr>
      <w:r w:rsidRPr="002D0F6B">
        <w:rPr>
          <w:b/>
          <w:bCs/>
        </w:rPr>
        <w:t>Independent and Objective:</w:t>
      </w:r>
      <w:r w:rsidRPr="002D0F6B">
        <w:t> The internal auditor should be independent from the town council and objective in their assessments. </w:t>
      </w:r>
    </w:p>
    <w:p w14:paraId="2805DF5D" w14:textId="77777777" w:rsidR="002D0F6B" w:rsidRPr="002D0F6B" w:rsidRDefault="002D0F6B" w:rsidP="002D0F6B">
      <w:pPr>
        <w:jc w:val="both"/>
      </w:pPr>
    </w:p>
    <w:p w14:paraId="0D5FEC07" w14:textId="77777777" w:rsidR="002D0F6B" w:rsidRPr="00A444A5" w:rsidRDefault="002D0F6B" w:rsidP="002D0F6B">
      <w:pPr>
        <w:jc w:val="both"/>
        <w:rPr>
          <w:b/>
          <w:bCs/>
        </w:rPr>
      </w:pPr>
      <w:r w:rsidRPr="002D0F6B">
        <w:rPr>
          <w:b/>
          <w:bCs/>
        </w:rPr>
        <w:t>How to Apply:</w:t>
      </w:r>
    </w:p>
    <w:p w14:paraId="36580D3A" w14:textId="77777777" w:rsidR="002D0F6B" w:rsidRPr="002D0F6B" w:rsidRDefault="002D0F6B" w:rsidP="002D0F6B">
      <w:pPr>
        <w:jc w:val="both"/>
        <w:rPr>
          <w:b/>
          <w:bCs/>
        </w:rPr>
      </w:pPr>
    </w:p>
    <w:p w14:paraId="6F3924B2" w14:textId="77777777" w:rsidR="002D0F6B" w:rsidRPr="00A444A5" w:rsidRDefault="002D0F6B" w:rsidP="002D0F6B">
      <w:pPr>
        <w:jc w:val="both"/>
      </w:pPr>
      <w:r w:rsidRPr="002D0F6B">
        <w:t>If you would like to be considered for engagement from 2025/26 onwards, please could you return a proposal to us, including a fee estimate and setting out the following:</w:t>
      </w:r>
    </w:p>
    <w:p w14:paraId="0E45C345" w14:textId="77777777" w:rsidR="002D0F6B" w:rsidRPr="002D0F6B" w:rsidRDefault="002D0F6B" w:rsidP="002D0F6B">
      <w:pPr>
        <w:jc w:val="both"/>
      </w:pPr>
    </w:p>
    <w:p w14:paraId="7E41AFC7" w14:textId="77777777" w:rsidR="002D0F6B" w:rsidRPr="002D0F6B" w:rsidRDefault="002D0F6B" w:rsidP="002D0F6B">
      <w:pPr>
        <w:numPr>
          <w:ilvl w:val="0"/>
          <w:numId w:val="3"/>
        </w:numPr>
        <w:jc w:val="both"/>
      </w:pPr>
      <w:r w:rsidRPr="002D0F6B">
        <w:t>How your proposal meets the minimum requirements as set out in the scoping document;</w:t>
      </w:r>
    </w:p>
    <w:p w14:paraId="390173E2" w14:textId="77777777" w:rsidR="002D0F6B" w:rsidRPr="002D0F6B" w:rsidRDefault="002D0F6B" w:rsidP="002D0F6B">
      <w:pPr>
        <w:numPr>
          <w:ilvl w:val="0"/>
          <w:numId w:val="3"/>
        </w:numPr>
        <w:jc w:val="both"/>
      </w:pPr>
      <w:r w:rsidRPr="002D0F6B">
        <w:lastRenderedPageBreak/>
        <w:t>Any optional or recommended additional services (separately priced);</w:t>
      </w:r>
    </w:p>
    <w:p w14:paraId="07C7720F" w14:textId="77777777" w:rsidR="002D0F6B" w:rsidRPr="002D0F6B" w:rsidRDefault="002D0F6B" w:rsidP="002D0F6B">
      <w:pPr>
        <w:numPr>
          <w:ilvl w:val="0"/>
          <w:numId w:val="3"/>
        </w:numPr>
        <w:jc w:val="both"/>
      </w:pPr>
      <w:proofErr w:type="gramStart"/>
      <w:r w:rsidRPr="002D0F6B">
        <w:t>An</w:t>
      </w:r>
      <w:proofErr w:type="gramEnd"/>
      <w:r w:rsidRPr="002D0F6B">
        <w:t xml:space="preserve"> statement outlining your suitability as a provider of independent internal audit services to Bridport Town Council;</w:t>
      </w:r>
    </w:p>
    <w:p w14:paraId="096F4B78" w14:textId="77777777" w:rsidR="002D0F6B" w:rsidRPr="002D0F6B" w:rsidRDefault="002D0F6B" w:rsidP="002D0F6B">
      <w:pPr>
        <w:numPr>
          <w:ilvl w:val="0"/>
          <w:numId w:val="3"/>
        </w:numPr>
        <w:jc w:val="both"/>
      </w:pPr>
      <w:r w:rsidRPr="002D0F6B">
        <w:t>Details of two existing clients that we can contact for reference purposes;</w:t>
      </w:r>
    </w:p>
    <w:p w14:paraId="0DAEFFE8" w14:textId="77777777" w:rsidR="002D0F6B" w:rsidRPr="002D0F6B" w:rsidRDefault="002D0F6B" w:rsidP="002D0F6B">
      <w:pPr>
        <w:numPr>
          <w:ilvl w:val="0"/>
          <w:numId w:val="3"/>
        </w:numPr>
        <w:jc w:val="both"/>
      </w:pPr>
      <w:r w:rsidRPr="002D0F6B">
        <w:t>Your assessment of how well your service meets our ethical decision-making policy; and</w:t>
      </w:r>
    </w:p>
    <w:p w14:paraId="0D9C1B6F" w14:textId="77777777" w:rsidR="002D0F6B" w:rsidRPr="00A444A5" w:rsidRDefault="002D0F6B" w:rsidP="002D0F6B">
      <w:pPr>
        <w:numPr>
          <w:ilvl w:val="0"/>
          <w:numId w:val="3"/>
        </w:numPr>
        <w:jc w:val="both"/>
      </w:pPr>
      <w:r w:rsidRPr="002D0F6B">
        <w:t>Estimated fees for a one-year, three-year, and five-year agreement.</w:t>
      </w:r>
    </w:p>
    <w:p w14:paraId="3AF80C7B" w14:textId="77777777" w:rsidR="002D0F6B" w:rsidRPr="00A444A5" w:rsidRDefault="002D0F6B" w:rsidP="002D0F6B">
      <w:pPr>
        <w:jc w:val="both"/>
      </w:pPr>
    </w:p>
    <w:p w14:paraId="2C5A94CE" w14:textId="19551A93" w:rsidR="002D0F6B" w:rsidRDefault="002D0F6B" w:rsidP="002D0F6B">
      <w:pPr>
        <w:jc w:val="both"/>
      </w:pPr>
      <w:r w:rsidRPr="002D0F6B">
        <w:t xml:space="preserve">We anticipate the first interim visit of the successful appointee to be in October 2025.  </w:t>
      </w:r>
      <w:r w:rsidR="00A444A5">
        <w:t xml:space="preserve"> </w:t>
      </w:r>
    </w:p>
    <w:p w14:paraId="3BBC2D4D" w14:textId="77777777" w:rsidR="00A444A5" w:rsidRDefault="00A444A5" w:rsidP="002D0F6B">
      <w:pPr>
        <w:jc w:val="both"/>
      </w:pPr>
    </w:p>
    <w:p w14:paraId="7611A77E" w14:textId="5FFAE0B7" w:rsidR="00A444A5" w:rsidRPr="002D0F6B" w:rsidRDefault="00A444A5" w:rsidP="002D0F6B">
      <w:pPr>
        <w:jc w:val="both"/>
      </w:pPr>
      <w:r>
        <w:t>The deadline for proposals is 12.00 noon Tuesday, 22 July 2024</w:t>
      </w:r>
    </w:p>
    <w:p w14:paraId="7AD72557" w14:textId="77777777" w:rsidR="002D0F6B" w:rsidRPr="002D0F6B" w:rsidRDefault="002D0F6B" w:rsidP="002D0F6B">
      <w:pPr>
        <w:jc w:val="both"/>
      </w:pPr>
    </w:p>
    <w:p w14:paraId="5098CDB2" w14:textId="2D799007" w:rsidR="00C27F59" w:rsidRPr="00A444A5" w:rsidRDefault="00A444A5" w:rsidP="00A444A5">
      <w:r w:rsidRPr="00A444A5">
        <w:t>Proposals should be sent to:</w:t>
      </w:r>
    </w:p>
    <w:p w14:paraId="629B2472" w14:textId="77777777" w:rsidR="00A444A5" w:rsidRPr="00A444A5" w:rsidRDefault="00A444A5" w:rsidP="00A444A5">
      <w:pPr>
        <w:rPr>
          <w:b/>
          <w:bCs/>
        </w:rPr>
      </w:pPr>
    </w:p>
    <w:p w14:paraId="39775367" w14:textId="22905EE3" w:rsidR="00A444A5" w:rsidRPr="00A444A5" w:rsidRDefault="00A444A5" w:rsidP="00A444A5">
      <w:pPr>
        <w:rPr>
          <w:b/>
          <w:bCs/>
        </w:rPr>
      </w:pPr>
      <w:r w:rsidRPr="00A444A5">
        <w:rPr>
          <w:b/>
          <w:bCs/>
        </w:rPr>
        <w:t>Mrs Angela Price</w:t>
      </w:r>
    </w:p>
    <w:p w14:paraId="44DC9AAE" w14:textId="67085555" w:rsidR="00A444A5" w:rsidRPr="00A444A5" w:rsidRDefault="00A444A5" w:rsidP="00A444A5">
      <w:pPr>
        <w:rPr>
          <w:b/>
          <w:bCs/>
        </w:rPr>
      </w:pPr>
      <w:r w:rsidRPr="00A444A5">
        <w:rPr>
          <w:b/>
          <w:bCs/>
        </w:rPr>
        <w:t xml:space="preserve">Town Clerk </w:t>
      </w:r>
    </w:p>
    <w:p w14:paraId="3C47C2DD" w14:textId="7B3A159B" w:rsidR="00A444A5" w:rsidRPr="00A444A5" w:rsidRDefault="00A444A5" w:rsidP="00A444A5">
      <w:pPr>
        <w:rPr>
          <w:b/>
          <w:bCs/>
        </w:rPr>
      </w:pPr>
      <w:r w:rsidRPr="00A444A5">
        <w:rPr>
          <w:b/>
          <w:bCs/>
        </w:rPr>
        <w:t>Ledbury Town Council</w:t>
      </w:r>
    </w:p>
    <w:p w14:paraId="22719FD3" w14:textId="56066DC1" w:rsidR="00A444A5" w:rsidRPr="00A444A5" w:rsidRDefault="00A444A5" w:rsidP="00A444A5">
      <w:pPr>
        <w:rPr>
          <w:b/>
          <w:bCs/>
        </w:rPr>
      </w:pPr>
      <w:r w:rsidRPr="00A444A5">
        <w:rPr>
          <w:b/>
          <w:bCs/>
        </w:rPr>
        <w:t>1-3 Church Lane</w:t>
      </w:r>
    </w:p>
    <w:p w14:paraId="4AD574A8" w14:textId="07FEA9FB" w:rsidR="00A444A5" w:rsidRPr="00A444A5" w:rsidRDefault="00A444A5" w:rsidP="00A444A5">
      <w:pPr>
        <w:rPr>
          <w:b/>
          <w:bCs/>
        </w:rPr>
      </w:pPr>
      <w:r w:rsidRPr="00A444A5">
        <w:rPr>
          <w:b/>
          <w:bCs/>
        </w:rPr>
        <w:t>Ledbury</w:t>
      </w:r>
    </w:p>
    <w:p w14:paraId="53897723" w14:textId="79E798B5" w:rsidR="00A444A5" w:rsidRPr="00A444A5" w:rsidRDefault="00A444A5" w:rsidP="00A444A5">
      <w:pPr>
        <w:rPr>
          <w:b/>
          <w:bCs/>
        </w:rPr>
      </w:pPr>
      <w:r w:rsidRPr="00A444A5">
        <w:rPr>
          <w:b/>
          <w:bCs/>
        </w:rPr>
        <w:t>Herefordshire</w:t>
      </w:r>
    </w:p>
    <w:p w14:paraId="05DAB5DC" w14:textId="2D01CEBC" w:rsidR="00A444A5" w:rsidRPr="00A444A5" w:rsidRDefault="00A444A5" w:rsidP="00A444A5">
      <w:pPr>
        <w:rPr>
          <w:b/>
          <w:bCs/>
        </w:rPr>
      </w:pPr>
      <w:r w:rsidRPr="00A444A5">
        <w:rPr>
          <w:b/>
          <w:bCs/>
        </w:rPr>
        <w:t xml:space="preserve">HR8 </w:t>
      </w:r>
      <w:proofErr w:type="spellStart"/>
      <w:r w:rsidRPr="00A444A5">
        <w:rPr>
          <w:b/>
          <w:bCs/>
        </w:rPr>
        <w:t>1DL</w:t>
      </w:r>
      <w:proofErr w:type="spellEnd"/>
    </w:p>
    <w:p w14:paraId="6BEE0CF0" w14:textId="77777777" w:rsidR="00A444A5" w:rsidRPr="00A444A5" w:rsidRDefault="00A444A5" w:rsidP="00A444A5">
      <w:pPr>
        <w:rPr>
          <w:b/>
          <w:bCs/>
        </w:rPr>
      </w:pPr>
    </w:p>
    <w:p w14:paraId="2FD1C668" w14:textId="5410F6F7" w:rsidR="00A444A5" w:rsidRPr="00A444A5" w:rsidRDefault="00A444A5" w:rsidP="00A444A5">
      <w:pPr>
        <w:rPr>
          <w:b/>
          <w:bCs/>
        </w:rPr>
      </w:pPr>
      <w:r w:rsidRPr="00A444A5">
        <w:t xml:space="preserve">Or by email: </w:t>
      </w:r>
      <w:hyperlink r:id="rId5" w:history="1">
        <w:r w:rsidRPr="00A444A5">
          <w:rPr>
            <w:rStyle w:val="Hyperlink"/>
            <w:b/>
            <w:bCs/>
          </w:rPr>
          <w:t>clerk@ledburytowncouncil.gov.uk</w:t>
        </w:r>
      </w:hyperlink>
      <w:r w:rsidRPr="00A444A5">
        <w:rPr>
          <w:b/>
          <w:bCs/>
        </w:rPr>
        <w:t xml:space="preserve"> </w:t>
      </w:r>
    </w:p>
    <w:p w14:paraId="05DD93BA" w14:textId="77777777" w:rsidR="00A444A5" w:rsidRPr="00A444A5" w:rsidRDefault="00A444A5" w:rsidP="00A444A5"/>
    <w:p w14:paraId="5EC0F1A3" w14:textId="6B96402E" w:rsidR="00A444A5" w:rsidRPr="00A444A5" w:rsidRDefault="00A444A5" w:rsidP="00A444A5">
      <w:pPr>
        <w:rPr>
          <w:b/>
          <w:bCs/>
        </w:rPr>
      </w:pPr>
      <w:r w:rsidRPr="00A444A5">
        <w:t xml:space="preserve">Should you wish to discuss this position further please call the Clerk </w:t>
      </w:r>
      <w:proofErr w:type="gramStart"/>
      <w:r w:rsidRPr="00A444A5">
        <w:t>on:</w:t>
      </w:r>
      <w:proofErr w:type="gramEnd"/>
      <w:r w:rsidRPr="00A444A5">
        <w:t xml:space="preserve"> </w:t>
      </w:r>
      <w:r w:rsidRPr="00A444A5">
        <w:rPr>
          <w:b/>
          <w:bCs/>
        </w:rPr>
        <w:t xml:space="preserve">01531 632306 </w:t>
      </w:r>
    </w:p>
    <w:sectPr w:rsidR="00A444A5" w:rsidRPr="00A44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D514F"/>
    <w:multiLevelType w:val="multilevel"/>
    <w:tmpl w:val="2D6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860A3"/>
    <w:multiLevelType w:val="multilevel"/>
    <w:tmpl w:val="4066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143A3B"/>
    <w:multiLevelType w:val="multilevel"/>
    <w:tmpl w:val="4DA4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775090">
    <w:abstractNumId w:val="2"/>
  </w:num>
  <w:num w:numId="2" w16cid:durableId="1056470197">
    <w:abstractNumId w:val="0"/>
  </w:num>
  <w:num w:numId="3" w16cid:durableId="123000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59"/>
    <w:rsid w:val="002C689B"/>
    <w:rsid w:val="002D0F6B"/>
    <w:rsid w:val="004D1E82"/>
    <w:rsid w:val="00A444A5"/>
    <w:rsid w:val="00C27F59"/>
    <w:rsid w:val="00C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B1C5"/>
  <w15:chartTrackingRefBased/>
  <w15:docId w15:val="{56840D9A-6054-48F7-980D-C5690AAA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F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F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F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F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F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F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F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F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F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F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F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F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F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F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F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F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F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F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F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44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8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86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95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6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5392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07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20133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0496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682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86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04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40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74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28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0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7409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2499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2156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95955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64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15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097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ledburytown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 Clerk</dc:creator>
  <cp:keywords/>
  <dc:description/>
  <cp:lastModifiedBy>LTC Clerk</cp:lastModifiedBy>
  <cp:revision>1</cp:revision>
  <dcterms:created xsi:type="dcterms:W3CDTF">2025-07-08T16:32:00Z</dcterms:created>
  <dcterms:modified xsi:type="dcterms:W3CDTF">2025-07-09T07:39:00Z</dcterms:modified>
</cp:coreProperties>
</file>